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57FA">
      <w:pPr>
        <w:spacing w:before="100" w:line="421" w:lineRule="exact"/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  <w:lang w:val="en-US" w:eastAsia="zh-CN"/>
        </w:rPr>
        <w:t>附件6：</w:t>
      </w:r>
    </w:p>
    <w:p w14:paraId="69513180">
      <w:pPr>
        <w:pStyle w:val="2"/>
        <w:keepNext w:val="0"/>
        <w:keepLines w:val="0"/>
        <w:widowControl/>
        <w:suppressLineNumbers w:val="0"/>
        <w:shd w:val="clear" w:fill="F9F8F4"/>
        <w:spacing w:line="495" w:lineRule="atLeast"/>
        <w:ind w:left="0" w:firstLine="555"/>
        <w:jc w:val="center"/>
        <w:rPr>
          <w:rFonts w:hint="eastAsia" w:ascii="方正小标宋_GBK" w:hAnsi="方正小标宋_GBK" w:eastAsia="方正小标宋_GBK" w:cs="方正小标宋_GBK"/>
          <w:b/>
          <w:bCs/>
          <w:spacing w:val="4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4"/>
          <w:kern w:val="2"/>
          <w:sz w:val="30"/>
          <w:szCs w:val="30"/>
          <w:lang w:val="en-US" w:eastAsia="zh-CN" w:bidi="ar-SA"/>
        </w:rPr>
        <w:t>学生综合素质测评分及智育分计算方法</w:t>
      </w:r>
    </w:p>
    <w:p w14:paraId="67D107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学生综合素质测评总分＝智育分×70％+加分×30％+减分。</w:t>
      </w:r>
    </w:p>
    <w:p w14:paraId="4D0284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1.智育分为教学计划规定的课程学分（包括必修课和限选课）成绩加权分值之和，即：</w:t>
      </w:r>
    </w:p>
    <w:p w14:paraId="2D3E8A3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智育分＝∑Caibi/∑Cbi</w:t>
      </w:r>
    </w:p>
    <w:p w14:paraId="1F478A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ai——课程的考试成绩</w:t>
      </w:r>
    </w:p>
    <w:p w14:paraId="61BA1A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bi——课程的学分数</w:t>
      </w:r>
      <w:bookmarkStart w:id="0" w:name="_GoBack"/>
      <w:bookmarkEnd w:id="0"/>
    </w:p>
    <w:p w14:paraId="5A480D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C——课程系数：必修课C＝1；限选课C＝0.7。</w:t>
      </w:r>
    </w:p>
    <w:p w14:paraId="1C8ACA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课程成绩采用五级记分制（优、良、中、及格、不及格）记分的，须换算成百分制的标准：优为95分，良为85分，中为75分，及格为65分，不及格为55分。</w:t>
      </w:r>
    </w:p>
    <w:p w14:paraId="17DC819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2.加分、减分根据《重庆移通学院学生综合素质测评办法》（移通〔2021〕174号）的要求执行。</w:t>
      </w:r>
    </w:p>
    <w:p w14:paraId="2277B4FB">
      <w:pPr>
        <w:spacing w:before="100" w:line="421" w:lineRule="exact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FA49FA4">
      <w:pPr>
        <w:spacing w:before="100" w:line="421" w:lineRule="exact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250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08A6"/>
    <w:rsid w:val="172765D7"/>
    <w:rsid w:val="1FF7533B"/>
    <w:rsid w:val="499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">
    <w:name w:val="样式1"/>
    <w:basedOn w:val="1"/>
    <w:qFormat/>
    <w:uiPriority w:val="0"/>
    <w:pPr>
      <w:keepNext/>
      <w:keepLines/>
      <w:spacing w:before="260" w:beforeLines="0" w:after="260" w:afterLines="0" w:line="413" w:lineRule="auto"/>
      <w:ind w:leftChars="300"/>
      <w:jc w:val="left"/>
      <w:outlineLvl w:val="1"/>
    </w:pPr>
    <w:rPr>
      <w:rFonts w:hint="eastAsia" w:ascii="Arial" w:hAnsi="Arial" w:eastAsia="方正黑体_GBK" w:cs="Arial"/>
      <w:sz w:val="32"/>
      <w:szCs w:val="22"/>
    </w:rPr>
  </w:style>
  <w:style w:type="paragraph" w:customStyle="1" w:styleId="6">
    <w:name w:val="样式2"/>
    <w:basedOn w:val="1"/>
    <w:qFormat/>
    <w:uiPriority w:val="0"/>
    <w:pPr>
      <w:keepNext/>
      <w:keepLines/>
      <w:spacing w:before="260" w:beforeLines="0" w:after="260" w:afterLines="0" w:line="413" w:lineRule="auto"/>
      <w:ind w:firstLine="640" w:firstLineChars="200"/>
      <w:jc w:val="left"/>
      <w:outlineLvl w:val="1"/>
    </w:pPr>
    <w:rPr>
      <w:rFonts w:hint="eastAsia" w:ascii="Arial" w:hAnsi="Arial" w:eastAsia="方正黑体_GBK" w:cs="Arial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八点半的星光</dc:creator>
  <cp:lastModifiedBy>八点半的星光</cp:lastModifiedBy>
  <dcterms:modified xsi:type="dcterms:W3CDTF">2025-09-22T01:50:22Z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E91662C6050E4548B443573C17B86444_11</vt:lpwstr>
  </property>
  <property fmtid="{D5CDD505-2E9C-101B-9397-08002B2CF9AE}" pid="4" name="KSOTemplateDocerSaveRecord">
    <vt:lpwstr>eyJoZGlkIjoiNmYxNjBiOWQ1ODA4OTBmNmYzNTA0ZGYyOTJhZDVjMWQiLCJ1c2VySWQiOiIyODM4NzYxNDYifQ==</vt:lpwstr>
  </property>
</Properties>
</file>